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0B01C1" w14:textId="77777777" w:rsidR="00050A46" w:rsidRPr="00A6531E" w:rsidRDefault="00EF323F" w:rsidP="00A6531E">
      <w:pPr>
        <w:pStyle w:val="berschrift1"/>
        <w:rPr>
          <w:rFonts w:cs="Arial"/>
        </w:rPr>
      </w:pPr>
      <w:r>
        <w:t xml:space="preserve">Tarefas Caixa de câmbio Modelo 4 (com variantes) </w:t>
      </w:r>
      <w:r>
        <w:rPr>
          <w:rFonts w:asciiTheme="minorBidi" w:hAnsiTheme="minorBidi"/>
        </w:rPr>
        <w:t>– Mecanismo de quatro barras, manivela de propulsão e elevador de tesoura</w:t>
      </w:r>
    </w:p>
    <w:p w14:paraId="6E0B01C2" w14:textId="77777777" w:rsidR="00772063" w:rsidRDefault="00772063" w:rsidP="00C65FA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Os acionamentos geralmente geram um movimento de giro. Para a saída, no entanto, muitas vezes é necessário um movimento de vaivém. Isto é conseguido com mecanismos de quatro barras, um elevador de tesoura e manivelas de propulsão. As manivelas de propulsão desempenham um papel central nos motores de combustão como o "virabrequim": Eles convertem o movimento de propulsão da haste do pistão em um movimento de giro do eixo de saída.</w:t>
      </w:r>
    </w:p>
    <w:p w14:paraId="6E0B01C3" w14:textId="77777777" w:rsidR="00A6531E" w:rsidRDefault="00A6531E" w:rsidP="00C65FA2">
      <w:pPr>
        <w:rPr>
          <w:rFonts w:asciiTheme="minorBidi" w:hAnsiTheme="minorBidi" w:cstheme="minorBidi"/>
        </w:rPr>
      </w:pPr>
    </w:p>
    <w:p w14:paraId="6E0B01C4" w14:textId="77777777" w:rsidR="008231F0" w:rsidRDefault="008231F0" w:rsidP="008231F0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Tarefa de construção</w:t>
      </w:r>
    </w:p>
    <w:p w14:paraId="6E0B01C5" w14:textId="77777777" w:rsidR="00772063" w:rsidRDefault="00772063" w:rsidP="0077206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caixa de câmbio mostrada na ilustração 1 é um "mecanismo de quatro barras": Assim, um movimento circular (o do disco excêntrico) é convertido em um movimento oscilante: O eixo na extremidade superior do módulo básico móvel move-se ao longo de um arco do círculo. Uma aplicação típica para um mecanismo de quatro barras é um simples limpador de para-brisa. </w:t>
      </w:r>
    </w:p>
    <w:p w14:paraId="6E0B01C6" w14:textId="23A39030" w:rsidR="008231F0" w:rsidRDefault="00302EA2" w:rsidP="008231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4DF40C0" wp14:editId="3D00CB5F">
            <wp:extent cx="5760085" cy="252539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B01C7" w14:textId="77777777" w:rsidR="007C3FC6" w:rsidRPr="007C3FC6" w:rsidRDefault="007C3FC6" w:rsidP="00816CA2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1: Mecanismo de quatro barras</w:t>
      </w:r>
    </w:p>
    <w:p w14:paraId="6E0B01C8" w14:textId="77777777" w:rsidR="00E57322" w:rsidRDefault="00FB3CD0" w:rsidP="00E1624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Amplie o mecanismo de quatro barras para um limpador de para-brisa com duas escovas de para-brisa espaçadas. (Você pode simular as escovas de para-brisa usando escoras estáticas fixadas nas laterais do módulo básico com um parafuso em S).</w:t>
      </w:r>
    </w:p>
    <w:p w14:paraId="6E0B01C9" w14:textId="77777777" w:rsidR="00A6531E" w:rsidRDefault="00A6531E" w:rsidP="00E16241">
      <w:pPr>
        <w:rPr>
          <w:rFonts w:asciiTheme="minorBidi" w:hAnsiTheme="minorBidi" w:cstheme="minorBidi"/>
        </w:rPr>
      </w:pPr>
    </w:p>
    <w:p w14:paraId="6E0B01CA" w14:textId="77777777" w:rsidR="005764A6" w:rsidRDefault="005764A6" w:rsidP="005764A6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Tarefa experimental</w:t>
      </w:r>
    </w:p>
    <w:p w14:paraId="6E0B01CB" w14:textId="77777777" w:rsidR="00772063" w:rsidRDefault="00031FF4" w:rsidP="00A82B5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1. Uma caixa de câmbio muito semelhante ao mecanismo de quatro barras é a "manivela de propulsão" mostrada na ilustração 2. Ao contrário do mecanismo de quatro barras, porém, o movimento circular do disco excêntrico é convertido em um </w:t>
      </w:r>
      <w:r>
        <w:rPr>
          <w:rFonts w:asciiTheme="minorBidi" w:hAnsiTheme="minorBidi"/>
        </w:rPr>
        <w:lastRenderedPageBreak/>
        <w:t>movimento de propulsão em vez de um movimento oscilante: A orientação pelo eixo metálico garante que o módulo 15 com furo se mova para frente e para trás em linha reta.</w:t>
      </w:r>
    </w:p>
    <w:p w14:paraId="6E0B01CC" w14:textId="77777777" w:rsidR="00A82B54" w:rsidRDefault="00A82B54" w:rsidP="00A82B5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Além da função acima mencionada como virabrequim no acionamento do veículo, há outras aplicações úteis - por exemplo, como "caixa de câmbio de alimentação".</w:t>
      </w:r>
    </w:p>
    <w:p w14:paraId="6E0B01CD" w14:textId="77777777" w:rsidR="00A82B54" w:rsidRDefault="00A82B54" w:rsidP="00A82B5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Amplie a manivela de propulsão para tal caixa de câmbio de alimentação, que empurra uma folha de papel sobre a placa de base uniformemente por uma distância fixa. Demonstre o modo de funcionamento.</w:t>
      </w:r>
    </w:p>
    <w:p w14:paraId="6E0B01CE" w14:textId="77777777" w:rsidR="00031FF4" w:rsidRDefault="00031FF4" w:rsidP="00A82B54">
      <w:pPr>
        <w:rPr>
          <w:rFonts w:asciiTheme="minorBidi" w:hAnsiTheme="minorBidi" w:cstheme="minorBidi"/>
        </w:rPr>
      </w:pPr>
    </w:p>
    <w:p w14:paraId="6E0B01CF" w14:textId="0BEF5C68" w:rsidR="00E57322" w:rsidRDefault="00B85C70" w:rsidP="00E57322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7C98C85" wp14:editId="2B197D79">
            <wp:extent cx="5760085" cy="252222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B01D0" w14:textId="77777777" w:rsidR="00E57322" w:rsidRDefault="00E57322" w:rsidP="00A82B54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2: Manivela de propulsão</w:t>
      </w:r>
    </w:p>
    <w:p w14:paraId="6E0B01D1" w14:textId="77777777" w:rsidR="00031FF4" w:rsidRPr="00031FF4" w:rsidRDefault="00031FF4" w:rsidP="00031FF4"/>
    <w:p w14:paraId="6E0B01D2" w14:textId="77777777" w:rsidR="00031FF4" w:rsidRDefault="00031FF4" w:rsidP="00031FF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2. A ilustração 3 mostra um macaco hidráulico com elevador de tesoura, que é levantado por uma engrenagem helicoidal. A caixa de câmbio é autotravante, ou seja, o macaco hidráulico permanece estável na posição definida com a engrenagem helicoidal. </w:t>
      </w:r>
    </w:p>
    <w:p w14:paraId="6E0B01D3" w14:textId="110E2102" w:rsidR="00031FF4" w:rsidRDefault="00B22EC8" w:rsidP="00031FF4">
      <w:pPr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6614F88E" wp14:editId="5E9778BF">
            <wp:extent cx="5760085" cy="328739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B01D4" w14:textId="77777777" w:rsidR="00031FF4" w:rsidRPr="00A82B54" w:rsidRDefault="00031FF4" w:rsidP="00031FF4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Fig. 3: Macaco hidráulico com elevador de tesoura e engrenagem helicoidal</w:t>
      </w:r>
    </w:p>
    <w:p w14:paraId="6E0B01D5" w14:textId="77777777" w:rsidR="00031FF4" w:rsidRDefault="00031FF4" w:rsidP="00031FF4">
      <w:pPr>
        <w:rPr>
          <w:rFonts w:asciiTheme="minorBidi" w:hAnsiTheme="minorBidi" w:cstheme="minorBidi"/>
        </w:rPr>
      </w:pPr>
    </w:p>
    <w:p w14:paraId="6E0B01D6" w14:textId="77777777" w:rsidR="008B4844" w:rsidRPr="00D84D72" w:rsidRDefault="00031FF4" w:rsidP="00031FF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Construa um macaco hidráulico de acordo com a ilustração. Quando o fizer, você descobrirá que o macaco hidráulico se eleva surpreendentemente longe. Pense: Como o curso poderia ser expandido ainda mais? Mencione várias possibilidades e compare-as.</w:t>
      </w:r>
    </w:p>
    <w:sectPr w:rsidR="008B4844" w:rsidRPr="00D84D72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0B01DF" w14:textId="77777777" w:rsidR="00330C43" w:rsidRDefault="00330C43">
      <w:r>
        <w:separator/>
      </w:r>
    </w:p>
  </w:endnote>
  <w:endnote w:type="continuationSeparator" w:id="0">
    <w:p w14:paraId="6E0B01E0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B01E3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B01E4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07FEE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B01E6" w14:textId="77777777" w:rsidR="00007FEE" w:rsidRDefault="00007FE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0B01DD" w14:textId="77777777" w:rsidR="00330C43" w:rsidRDefault="00330C43">
      <w:r>
        <w:separator/>
      </w:r>
    </w:p>
  </w:footnote>
  <w:footnote w:type="continuationSeparator" w:id="0">
    <w:p w14:paraId="6E0B01DE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B01E1" w14:textId="77777777" w:rsidR="0028314D" w:rsidRDefault="0028314D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6E0B01E7" wp14:editId="6E0B01E8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B01E2" w14:textId="77777777" w:rsidR="0028314D" w:rsidRDefault="0028314D" w:rsidP="00007FEE">
    <w:pPr>
      <w:pStyle w:val="Kopfzeile"/>
      <w:tabs>
        <w:tab w:val="clear" w:pos="4535"/>
        <w:tab w:val="center" w:pos="6663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6E0B01E9" wp14:editId="6E0B01EA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Caixa de câmbio - Conjunto de classes Nível secundário I+II</w:t>
    </w:r>
    <w:r>
      <w:tab/>
    </w:r>
    <w:r>
      <w:tab/>
    </w:r>
    <w:r>
      <w:rPr>
        <w:noProof/>
        <w:lang w:val="de-DE"/>
      </w:rPr>
      <w:drawing>
        <wp:inline distT="0" distB="0" distL="0" distR="0" wp14:anchorId="6E0B01EB" wp14:editId="6E0B01EC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0B01E5" w14:textId="77777777" w:rsidR="00007FEE" w:rsidRDefault="00007FE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07FEE"/>
    <w:rsid w:val="0001364C"/>
    <w:rsid w:val="00015DCF"/>
    <w:rsid w:val="000173AE"/>
    <w:rsid w:val="00022F11"/>
    <w:rsid w:val="0002512F"/>
    <w:rsid w:val="00025666"/>
    <w:rsid w:val="00031FF4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C6008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02EA2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60C6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55A38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31E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50F"/>
    <w:rsid w:val="00B0474D"/>
    <w:rsid w:val="00B07DDD"/>
    <w:rsid w:val="00B101CA"/>
    <w:rsid w:val="00B13727"/>
    <w:rsid w:val="00B22634"/>
    <w:rsid w:val="00B22EC8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85C70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5B0E"/>
    <w:rsid w:val="00DB1666"/>
    <w:rsid w:val="00DC0090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6E0B01C1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http://purl.org/dc/elements/1.1/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0EDFA74-7A54-4A9B-9D60-EC9BE68D48BB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417</Words>
  <Characters>2185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2597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6</cp:revision>
  <cp:lastPrinted>2021-01-03T21:36:00Z</cp:lastPrinted>
  <dcterms:created xsi:type="dcterms:W3CDTF">2021-02-24T20:42:00Z</dcterms:created>
  <dcterms:modified xsi:type="dcterms:W3CDTF">2021-03-01T09:55:00Z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